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:rsidR="00D17A66" w:rsidRDefault="00D17A66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:rsidR="00D17A66" w:rsidRDefault="00D17A66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:rsidR="00095215" w:rsidRDefault="00095215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:rsidR="00095215" w:rsidRDefault="00095215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:rsidR="007A1261" w:rsidRDefault="007A1261" w:rsidP="007A1261">
      <w:pPr>
        <w:ind w:left="5103"/>
        <w:rPr>
          <w:b/>
        </w:rPr>
      </w:pPr>
      <w:r w:rsidRPr="00095215">
        <w:rPr>
          <w:b/>
        </w:rPr>
        <w:t>CAISSE DES DEPOTS ET CONSIGNATIONS</w:t>
      </w:r>
    </w:p>
    <w:p w:rsidR="00474F3E" w:rsidRPr="00095215" w:rsidRDefault="00474F3E" w:rsidP="007A1261">
      <w:pPr>
        <w:ind w:left="5103"/>
        <w:rPr>
          <w:b/>
        </w:rPr>
      </w:pPr>
      <w:r>
        <w:rPr>
          <w:rFonts w:ascii="Arial" w:hAnsi="Arial"/>
          <w:sz w:val="22"/>
        </w:rPr>
        <w:t>Pôle Consignations</w:t>
      </w:r>
    </w:p>
    <w:p w:rsidR="007A1261" w:rsidRPr="00095215" w:rsidRDefault="007A1261" w:rsidP="007A1261">
      <w:pPr>
        <w:ind w:left="5103"/>
      </w:pPr>
      <w:r w:rsidRPr="00095215">
        <w:t xml:space="preserve">82 Avenue Kennedy </w:t>
      </w:r>
    </w:p>
    <w:p w:rsidR="007A1261" w:rsidRPr="00095215" w:rsidRDefault="007A1261" w:rsidP="007A1261">
      <w:pPr>
        <w:ind w:left="5103"/>
      </w:pPr>
      <w:r w:rsidRPr="00095215">
        <w:t>59033 LILLE CEDEX</w:t>
      </w:r>
    </w:p>
    <w:p w:rsidR="007A1261" w:rsidRPr="00095215" w:rsidRDefault="007A1261" w:rsidP="007A1261">
      <w:pPr>
        <w:ind w:left="5103"/>
      </w:pPr>
    </w:p>
    <w:p w:rsidR="007A1261" w:rsidRPr="00095215" w:rsidRDefault="007A1261" w:rsidP="007A1261">
      <w:pPr>
        <w:ind w:left="5103"/>
        <w:rPr>
          <w:b/>
        </w:rPr>
      </w:pPr>
    </w:p>
    <w:p w:rsidR="007A1261" w:rsidRPr="00095215" w:rsidRDefault="007A1261" w:rsidP="007A1261">
      <w:pPr>
        <w:ind w:left="5103"/>
        <w:rPr>
          <w:b/>
        </w:rPr>
      </w:pPr>
    </w:p>
    <w:p w:rsidR="007A1261" w:rsidRPr="00095215" w:rsidRDefault="007A1261" w:rsidP="007A1261">
      <w:pPr>
        <w:ind w:left="5103"/>
        <w:rPr>
          <w:b/>
        </w:rPr>
      </w:pPr>
      <w:r w:rsidRPr="00095215">
        <w:t>WASQUEHAL, Le 6 novembre 2017</w:t>
      </w:r>
    </w:p>
    <w:p w:rsidR="007A1261" w:rsidRDefault="007A1261" w:rsidP="007A1261">
      <w:pPr>
        <w:tabs>
          <w:tab w:val="left" w:pos="5529"/>
          <w:tab w:val="left" w:pos="6237"/>
          <w:tab w:val="left" w:pos="6521"/>
        </w:tabs>
        <w:ind w:left="5103"/>
        <w:rPr>
          <w:rFonts w:ascii="Tahoma" w:hAnsi="Tahoma" w:cs="Tahoma"/>
        </w:rPr>
      </w:pPr>
    </w:p>
    <w:p w:rsidR="00095215" w:rsidRDefault="00095215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:rsidR="00D974D4" w:rsidRPr="00E12FE7" w:rsidRDefault="00D974D4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  <w:sz w:val="14"/>
          <w:szCs w:val="14"/>
        </w:rPr>
      </w:pPr>
    </w:p>
    <w:p w:rsidR="00D974D4" w:rsidRDefault="00D974D4" w:rsidP="003175FE">
      <w:pPr>
        <w:tabs>
          <w:tab w:val="left" w:pos="5529"/>
          <w:tab w:val="left" w:pos="6237"/>
          <w:tab w:val="left" w:pos="6521"/>
        </w:tabs>
        <w:rPr>
          <w:rFonts w:ascii="Tahoma" w:hAnsi="Tahoma" w:cs="Tahoma"/>
        </w:rPr>
      </w:pPr>
    </w:p>
    <w:tbl>
      <w:tblPr>
        <w:tblStyle w:val="Grilledutableau"/>
        <w:tblpPr w:leftFromText="141" w:rightFromText="141" w:vertAnchor="page" w:horzAnchor="page" w:tblpX="334" w:tblpY="3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D974D4" w:rsidRPr="0059296F" w:rsidTr="0018668A">
        <w:trPr>
          <w:trHeight w:val="16704"/>
        </w:trPr>
        <w:tc>
          <w:tcPr>
            <w:tcW w:w="2943" w:type="dxa"/>
          </w:tcPr>
          <w:p w:rsidR="00D974D4" w:rsidRDefault="00D974D4" w:rsidP="00713179">
            <w:pPr>
              <w:rPr>
                <w:rFonts w:ascii="Tahoma" w:hAnsi="Tahoma" w:cs="Tahoma"/>
                <w:b/>
                <w:sz w:val="18"/>
                <w:szCs w:val="18"/>
                <w:lang w:val="fi-FI"/>
              </w:rPr>
            </w:pPr>
          </w:p>
          <w:p w:rsidR="00D974D4" w:rsidRDefault="00D974D4" w:rsidP="00713179">
            <w:pPr>
              <w:rPr>
                <w:rFonts w:ascii="Bookman Old Style" w:hAnsi="Bookman Old Style" w:cs="Tahoma"/>
                <w:b/>
                <w:sz w:val="10"/>
                <w:szCs w:val="10"/>
                <w:lang w:val="fi-FI"/>
              </w:rPr>
            </w:pPr>
          </w:p>
          <w:p w:rsidR="00D974D4" w:rsidRDefault="00D974D4" w:rsidP="00713179">
            <w:pPr>
              <w:rPr>
                <w:rFonts w:ascii="Bookman Old Style" w:hAnsi="Bookman Old Style" w:cs="Tahoma"/>
                <w:b/>
                <w:sz w:val="10"/>
                <w:szCs w:val="10"/>
                <w:lang w:val="fi-FI"/>
              </w:rPr>
            </w:pPr>
          </w:p>
          <w:p w:rsidR="00D974D4" w:rsidRDefault="00D974D4" w:rsidP="00713179">
            <w:pPr>
              <w:rPr>
                <w:rFonts w:ascii="Bookman Old Style" w:hAnsi="Bookman Old Style" w:cs="Tahoma"/>
                <w:b/>
                <w:sz w:val="10"/>
                <w:szCs w:val="10"/>
                <w:lang w:val="fi-FI"/>
              </w:rPr>
            </w:pPr>
          </w:p>
          <w:p w:rsidR="00D974D4" w:rsidRDefault="00D974D4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:rsidR="0018668A" w:rsidRDefault="0018668A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:rsidR="0018668A" w:rsidRDefault="0018668A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:rsidR="0018668A" w:rsidRDefault="0018668A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:rsidR="0018668A" w:rsidRDefault="0018668A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:rsidR="00713179" w:rsidRDefault="00BB67D5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>
              <w:rPr>
                <w:rFonts w:ascii="Bookman Old Style" w:hAnsi="Bookman Old Style" w:cs="Tahoma"/>
                <w:b/>
                <w:noProof/>
                <w:sz w:val="14"/>
                <w:szCs w:val="14"/>
              </w:rPr>
              <w:pict>
                <v:line id="Connecteur droit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1pt,6.45pt" to="134.1pt,692.7pt" strokecolor="#5b9bd5 [3204]" strokeweight=".5pt">
                  <v:stroke joinstyle="miter"/>
                </v:line>
              </w:pict>
            </w:r>
          </w:p>
          <w:p w:rsidR="00713179" w:rsidRDefault="00713179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:rsidR="0018668A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 w:rsidRPr="006A0453">
              <w:rPr>
                <w:rFonts w:ascii="Bookman Old Style" w:hAnsi="Bookman Old Style" w:cs="Tahoma"/>
                <w:b/>
                <w:sz w:val="14"/>
                <w:szCs w:val="14"/>
                <w:u w:val="single"/>
                <w:lang w:val="fi-FI"/>
              </w:rPr>
              <w:t>N/Réf.</w:t>
            </w:r>
            <w: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</w:t>
            </w:r>
          </w:p>
          <w:p w:rsidR="0018668A" w:rsidRPr="00C04D0F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3828</w:t>
            </w:r>
            <w:r w:rsidRPr="00E05CB7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/</w:t>
            </w:r>
            <w:r w:rsidRPr="00A533DC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</w:t>
            </w:r>
            <w:r w:rsidRPr="00E05CB7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/</w:t>
            </w:r>
            <w:r w:rsidRPr="00A533DC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</w:t>
            </w: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IL</w:t>
            </w:r>
          </w:p>
          <w:p w:rsidR="0018668A" w:rsidRPr="00C04D0F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:rsidR="0018668A" w:rsidRPr="00C04D0F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COMPTE LIAISON ELIGIBLE</w:t>
            </w:r>
          </w:p>
          <w:p w:rsidR="0018668A" w:rsidRPr="00C04D0F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.</w:t>
            </w:r>
          </w:p>
          <w:p w:rsidR="0018668A" w:rsidRPr="00C04D0F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59000</w:t>
            </w:r>
            <w: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- </w:t>
            </w:r>
            <w:r w:rsidRPr="00E70454">
              <w:rPr>
                <w:lang w:val="fi-FI"/>
              </w:rPr>
              <w:t xml:space="preserve"> </w:t>
            </w: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LILLE</w:t>
            </w:r>
          </w:p>
          <w:p w:rsidR="0018668A" w:rsidRPr="00C04D0F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:rsidR="0018668A" w:rsidRPr="00E70454" w:rsidRDefault="0018668A" w:rsidP="003679AD">
            <w:pPr>
              <w:rPr>
                <w:rFonts w:ascii="Bookman Old Style" w:hAnsi="Bookman Old Style"/>
                <w:sz w:val="14"/>
                <w:szCs w:val="14"/>
                <w:lang w:val="fi-FI"/>
              </w:rPr>
            </w:pPr>
          </w:p>
          <w:p w:rsidR="0018668A" w:rsidRDefault="0018668A" w:rsidP="003679AD">
            <w:pPr>
              <w:rPr>
                <w:rFonts w:ascii="Bookman Old Style" w:hAnsi="Bookman Old Style" w:cs="Tahoma"/>
                <w:sz w:val="12"/>
                <w:szCs w:val="12"/>
                <w:lang w:val="fi-FI"/>
              </w:rPr>
            </w:pPr>
            <w:r w:rsidRPr="00E70454">
              <w:rPr>
                <w:rFonts w:ascii="Bookman Old Style" w:hAnsi="Bookman Old Style" w:cs="Tahoma"/>
                <w:sz w:val="12"/>
                <w:szCs w:val="12"/>
                <w:lang w:val="fi-FI"/>
              </w:rPr>
              <w:t>Dossier Technique</w:t>
            </w:r>
          </w:p>
          <w:p w:rsidR="0018668A" w:rsidRPr="00AD1255" w:rsidRDefault="0018668A" w:rsidP="003679AD">
            <w:pPr>
              <w:rPr>
                <w:rFonts w:ascii="Bookman Old Style" w:hAnsi="Bookman Old Style" w:cs="Tahoma"/>
                <w:sz w:val="12"/>
                <w:szCs w:val="12"/>
                <w:lang w:val="fi-FI"/>
              </w:rPr>
            </w:pPr>
            <w:r w:rsidRPr="00AD1255">
              <w:rPr>
                <w:rFonts w:ascii="Bookman Old Style" w:hAnsi="Bookman Old Style" w:cs="Tahoma"/>
                <w:sz w:val="12"/>
                <w:szCs w:val="12"/>
                <w:lang w:val="fi-FI"/>
              </w:rPr>
              <w:t xml:space="preserve">du </w:t>
            </w:r>
            <w:r w:rsidRPr="00E70454">
              <w:rPr>
                <w:lang w:val="fi-FI"/>
              </w:rPr>
              <w:t xml:space="preserve"> </w:t>
            </w:r>
            <w:r w:rsidRPr="00E70454">
              <w:rPr>
                <w:rFonts w:ascii="Bookman Old Style" w:hAnsi="Bookman Old Style" w:cs="Tahoma"/>
                <w:sz w:val="12"/>
                <w:szCs w:val="12"/>
                <w:lang w:val="fi-FI"/>
              </w:rPr>
              <w:t>15/11/2002</w:t>
            </w:r>
          </w:p>
          <w:p w:rsidR="0018668A" w:rsidRPr="00C04D0F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:rsidR="0018668A" w:rsidRPr="0018668A" w:rsidRDefault="00C55775" w:rsidP="003679AD">
            <w:pPr>
              <w:rPr>
                <w:lang w:val="fi-FI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236144</wp:posOffset>
                  </wp:positionH>
                  <wp:positionV relativeFrom="paragraph">
                    <wp:posOffset>80010</wp:posOffset>
                  </wp:positionV>
                  <wp:extent cx="590550" cy="590550"/>
                  <wp:effectExtent l="0" t="0" r="0" b="0"/>
                  <wp:wrapNone/>
                  <wp:docPr id="3" name="Image 3" descr="https://www.grave-randoux.fr/pj/simple/68/95617/logo_label_ags_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grave-randoux.fr/pj/simple/68/95617/logo_label_ags_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8668A" w:rsidRPr="006A0453">
              <w:rPr>
                <w:rFonts w:ascii="Bookman Old Style" w:hAnsi="Bookman Old Style" w:cs="Tahoma"/>
                <w:b/>
                <w:sz w:val="14"/>
                <w:szCs w:val="14"/>
                <w:u w:val="single"/>
                <w:lang w:val="fi-FI"/>
              </w:rPr>
              <w:t>V/Réf.</w:t>
            </w:r>
            <w:r w:rsidR="0018668A" w:rsidRPr="00C04D0F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:</w:t>
            </w:r>
            <w:r w:rsidR="006523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</w:t>
            </w:r>
          </w:p>
          <w:p w:rsidR="00713179" w:rsidRDefault="00713179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:rsidR="00713179" w:rsidRDefault="00713179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:rsidR="00C55775" w:rsidRDefault="00C55775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:rsidR="00095215" w:rsidRDefault="00095215" w:rsidP="00B665F6">
            <w:pPr>
              <w:ind w:left="-524" w:firstLine="524"/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:rsidR="00D974D4" w:rsidRDefault="00D974D4" w:rsidP="00B665F6">
            <w:pPr>
              <w:ind w:left="-524" w:firstLine="524"/>
              <w:rPr>
                <w:rFonts w:ascii="Bookman Old Style" w:hAnsi="Bookman Old Style" w:cs="Tahoma"/>
                <w:sz w:val="14"/>
                <w:szCs w:val="14"/>
                <w:lang w:val="fi-FI"/>
              </w:rPr>
            </w:pPr>
          </w:p>
          <w:p w:rsidR="00D974D4" w:rsidRPr="00C04D0F" w:rsidRDefault="006E1358" w:rsidP="00D974D4">
            <w:pPr>
              <w:rPr>
                <w:rFonts w:ascii="Bookman Old Style" w:hAnsi="Bookman Old Style" w:cs="Tahoma"/>
                <w:color w:val="0070C0"/>
                <w:sz w:val="14"/>
                <w:szCs w:val="14"/>
                <w:u w:val="single"/>
                <w:lang w:val="fi-FI"/>
              </w:rPr>
            </w:pPr>
            <w:r>
              <w:rPr>
                <w:rFonts w:ascii="Bookman Old Style" w:hAnsi="Bookman Old Style" w:cs="Tahoma"/>
                <w:color w:val="0070C0"/>
                <w:sz w:val="14"/>
                <w:szCs w:val="14"/>
                <w:u w:val="single"/>
                <w:lang w:val="fi-FI"/>
              </w:rPr>
              <w:t>www.etude-malfaisan.fr</w:t>
            </w:r>
          </w:p>
          <w:p w:rsidR="00D974D4" w:rsidRPr="00AD1255" w:rsidRDefault="00D974D4" w:rsidP="00B665F6">
            <w:pPr>
              <w:ind w:left="-524" w:firstLine="524"/>
              <w:rPr>
                <w:rFonts w:ascii="Bookman Old Style" w:hAnsi="Bookman Old Style" w:cs="Tahoma"/>
                <w:sz w:val="12"/>
                <w:szCs w:val="12"/>
                <w:lang w:val="fi-FI"/>
              </w:rPr>
            </w:pPr>
            <w:r w:rsidRPr="00AD1255">
              <w:rPr>
                <w:rFonts w:ascii="Bookman Old Style" w:hAnsi="Bookman Old Style" w:cs="Tahoma"/>
                <w:sz w:val="12"/>
                <w:szCs w:val="12"/>
                <w:lang w:val="fi-FI"/>
              </w:rPr>
              <w:t xml:space="preserve">votre identifiant : </w:t>
            </w:r>
            <w:r w:rsidR="00E70454" w:rsidRPr="00E70454">
              <w:rPr>
                <w:lang w:val="fi-FI"/>
              </w:rPr>
              <w:t xml:space="preserve"> </w:t>
            </w:r>
            <w:r w:rsidR="00E70454" w:rsidRPr="00E70454">
              <w:rPr>
                <w:rFonts w:ascii="Bookman Old Style" w:hAnsi="Bookman Old Style" w:cs="Tahoma"/>
                <w:sz w:val="12"/>
                <w:szCs w:val="12"/>
                <w:lang w:val="fi-FI"/>
              </w:rPr>
              <w:t>10000695260</w:t>
            </w:r>
          </w:p>
          <w:p w:rsidR="00D974D4" w:rsidRPr="00AD1255" w:rsidRDefault="00D974D4" w:rsidP="00B665F6">
            <w:pPr>
              <w:ind w:left="-524" w:firstLine="524"/>
              <w:rPr>
                <w:rFonts w:ascii="Bookman Old Style" w:hAnsi="Bookman Old Style" w:cs="Tahoma"/>
                <w:sz w:val="12"/>
                <w:szCs w:val="12"/>
                <w:lang w:val="fi-FI"/>
              </w:rPr>
            </w:pPr>
            <w:r w:rsidRPr="00AD1255">
              <w:rPr>
                <w:rFonts w:ascii="Bookman Old Style" w:hAnsi="Bookman Old Style" w:cs="Tahoma"/>
                <w:sz w:val="12"/>
                <w:szCs w:val="12"/>
                <w:lang w:val="fi-FI"/>
              </w:rPr>
              <w:t xml:space="preserve">votre mot de passe : </w:t>
            </w:r>
            <w:r w:rsidR="00E70454">
              <w:t xml:space="preserve"> </w:t>
            </w:r>
            <w:r w:rsidR="00E70454" w:rsidRPr="00E70454">
              <w:rPr>
                <w:rFonts w:ascii="Bookman Old Style" w:hAnsi="Bookman Old Style" w:cs="Tahoma"/>
                <w:sz w:val="12"/>
                <w:szCs w:val="12"/>
                <w:lang w:val="fi-FI"/>
              </w:rPr>
              <w:t>F5fDhTSe</w:t>
            </w:r>
          </w:p>
          <w:p w:rsidR="00D974D4" w:rsidRDefault="00BB67D5" w:rsidP="00B665F6">
            <w:pPr>
              <w:ind w:left="-524" w:firstLine="524"/>
              <w:rPr>
                <w:rFonts w:ascii="Bookman Old Style" w:hAnsi="Bookman Old Style" w:cs="Tahoma"/>
                <w:color w:val="0070C0"/>
                <w:sz w:val="14"/>
                <w:szCs w:val="14"/>
                <w:u w:val="single"/>
                <w:lang w:val="fi-FI"/>
              </w:rPr>
            </w:pPr>
            <w:hyperlink r:id="rId9" w:history="1">
              <w:r w:rsidR="00D974D4" w:rsidRPr="00C04D0F">
                <w:rPr>
                  <w:rFonts w:ascii="Bookman Old Style" w:hAnsi="Bookman Old Style" w:cs="Tahoma"/>
                  <w:color w:val="0070C0"/>
                  <w:sz w:val="14"/>
                  <w:szCs w:val="14"/>
                  <w:u w:val="single"/>
                  <w:lang w:val="fi-FI"/>
                </w:rPr>
                <w:t>www.mandaction.fr</w:t>
              </w:r>
            </w:hyperlink>
          </w:p>
          <w:p w:rsidR="00D974D4" w:rsidRDefault="00D974D4" w:rsidP="00B665F6">
            <w:pPr>
              <w:ind w:left="-524" w:firstLine="524"/>
              <w:rPr>
                <w:rFonts w:ascii="Bookman Old Style" w:hAnsi="Bookman Old Style"/>
                <w:sz w:val="14"/>
                <w:szCs w:val="14"/>
              </w:rPr>
            </w:pPr>
          </w:p>
          <w:p w:rsidR="00D974D4" w:rsidRDefault="00D974D4" w:rsidP="00B665F6">
            <w:pPr>
              <w:ind w:left="-524" w:firstLine="524"/>
              <w:rPr>
                <w:rFonts w:ascii="Bookman Old Style" w:hAnsi="Bookman Old Style"/>
                <w:sz w:val="14"/>
                <w:szCs w:val="14"/>
              </w:rPr>
            </w:pPr>
          </w:p>
          <w:p w:rsidR="00356849" w:rsidRPr="00C04D0F" w:rsidRDefault="00356849" w:rsidP="00B665F6">
            <w:pPr>
              <w:ind w:left="-524" w:firstLine="524"/>
              <w:rPr>
                <w:rFonts w:ascii="Bookman Old Style" w:hAnsi="Bookman Old Style"/>
                <w:sz w:val="14"/>
                <w:szCs w:val="14"/>
              </w:rPr>
            </w:pPr>
          </w:p>
          <w:p w:rsidR="00D974D4" w:rsidRDefault="004A611F" w:rsidP="00B665F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noProof/>
                <w:sz w:val="14"/>
                <w:szCs w:val="14"/>
              </w:rPr>
              <w:drawing>
                <wp:inline distT="0" distB="0" distL="0" distR="0">
                  <wp:extent cx="1409700" cy="70485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74D4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:rsidR="00356849" w:rsidRDefault="00356849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:rsidR="00D974D4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:rsidR="00D974D4" w:rsidRDefault="00E70454" w:rsidP="00B665F6">
            <w:pPr>
              <w:rPr>
                <w:rFonts w:ascii="Bookman Old Style" w:hAnsi="Bookman Old Style"/>
                <w:sz w:val="14"/>
                <w:szCs w:val="14"/>
              </w:rPr>
            </w:pPr>
            <w:r w:rsidRPr="00E70454">
              <w:rPr>
                <w:rFonts w:ascii="Bookman Old Style" w:hAnsi="Bookman Old Style"/>
                <w:sz w:val="14"/>
                <w:szCs w:val="14"/>
              </w:rPr>
              <w:t>Maître Alexandre DELEZENNE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Michel GRAVE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Guillaume RANDOUX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Geneviève LEBLANC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Philippe LEHERICY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Julie HERMONT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Emmanuel MALFAISAN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Pascal RUFFIN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Nicolas SOINNE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Christian WIART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Pierre-François ROUHIER</w:t>
            </w:r>
          </w:p>
          <w:p w:rsidR="004A1243" w:rsidRDefault="004A1243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:rsidR="0002224A" w:rsidRPr="0002224A" w:rsidRDefault="0002224A" w:rsidP="0002224A">
            <w:pPr>
              <w:rPr>
                <w:rFonts w:ascii="Bookman Old Style" w:hAnsi="Bookman Old Style"/>
                <w:i/>
                <w:sz w:val="14"/>
                <w:szCs w:val="14"/>
              </w:rPr>
            </w:pPr>
            <w:r w:rsidRPr="0002224A">
              <w:rPr>
                <w:rFonts w:ascii="Bookman Old Style" w:hAnsi="Bookman Old Style"/>
                <w:i/>
                <w:sz w:val="14"/>
                <w:szCs w:val="14"/>
              </w:rPr>
              <w:t>Mandataires Judiciaires stagiaires</w:t>
            </w:r>
          </w:p>
          <w:p w:rsidR="0002224A" w:rsidRPr="0002224A" w:rsidRDefault="0002224A" w:rsidP="0002224A">
            <w:pPr>
              <w:rPr>
                <w:rFonts w:ascii="Bookman Old Style" w:hAnsi="Bookman Old Style"/>
                <w:sz w:val="14"/>
                <w:szCs w:val="14"/>
              </w:rPr>
            </w:pPr>
          </w:p>
          <w:p w:rsidR="0002224A" w:rsidRPr="0002224A" w:rsidRDefault="0002224A" w:rsidP="0002224A">
            <w:pPr>
              <w:rPr>
                <w:rFonts w:ascii="Bookman Old Style" w:hAnsi="Bookman Old Style"/>
                <w:sz w:val="14"/>
                <w:szCs w:val="14"/>
              </w:rPr>
            </w:pPr>
            <w:r w:rsidRPr="0002224A">
              <w:rPr>
                <w:rFonts w:ascii="Bookman Old Style" w:hAnsi="Bookman Old Style"/>
                <w:sz w:val="14"/>
                <w:szCs w:val="14"/>
              </w:rPr>
              <w:t>Mr Louis DELEZENNE</w:t>
            </w:r>
          </w:p>
          <w:p w:rsidR="0002224A" w:rsidRPr="0002224A" w:rsidRDefault="0002224A" w:rsidP="0002224A">
            <w:pPr>
              <w:rPr>
                <w:rFonts w:ascii="Bookman Old Style" w:hAnsi="Bookman Old Style"/>
                <w:sz w:val="14"/>
                <w:szCs w:val="14"/>
              </w:rPr>
            </w:pPr>
            <w:r w:rsidRPr="0002224A">
              <w:rPr>
                <w:rFonts w:ascii="Bookman Old Style" w:hAnsi="Bookman Old Style"/>
                <w:sz w:val="14"/>
                <w:szCs w:val="14"/>
              </w:rPr>
              <w:t>Mme Margaux MAQUIGNON</w:t>
            </w:r>
          </w:p>
          <w:p w:rsidR="0002224A" w:rsidRDefault="0002224A" w:rsidP="0002224A">
            <w:pPr>
              <w:rPr>
                <w:rFonts w:ascii="Bookman Old Style" w:hAnsi="Bookman Old Style"/>
                <w:sz w:val="14"/>
                <w:szCs w:val="14"/>
              </w:rPr>
            </w:pPr>
            <w:r w:rsidRPr="0002224A">
              <w:rPr>
                <w:rFonts w:ascii="Bookman Old Style" w:hAnsi="Bookman Old Style"/>
                <w:sz w:val="14"/>
                <w:szCs w:val="14"/>
              </w:rPr>
              <w:t>Mme Marion MICHAUX-RUFFIN</w:t>
            </w:r>
          </w:p>
          <w:p w:rsidR="0002224A" w:rsidRDefault="0002224A" w:rsidP="00B665F6">
            <w:pPr>
              <w:rPr>
                <w:rFonts w:ascii="Bookman Old Style" w:hAnsi="Bookman Old Style"/>
                <w:i/>
                <w:sz w:val="14"/>
                <w:szCs w:val="14"/>
              </w:rPr>
            </w:pPr>
          </w:p>
          <w:p w:rsidR="00D974D4" w:rsidRPr="006A0453" w:rsidRDefault="00D974D4" w:rsidP="00B665F6">
            <w:pPr>
              <w:rPr>
                <w:rFonts w:ascii="Bookman Old Style" w:hAnsi="Bookman Old Style"/>
                <w:i/>
                <w:sz w:val="14"/>
                <w:szCs w:val="14"/>
              </w:rPr>
            </w:pPr>
            <w:r w:rsidRPr="006A0453">
              <w:rPr>
                <w:rFonts w:ascii="Bookman Old Style" w:hAnsi="Bookman Old Style"/>
                <w:i/>
                <w:sz w:val="14"/>
                <w:szCs w:val="14"/>
              </w:rPr>
              <w:t>leurs collaborateurs/collaboratrices</w:t>
            </w:r>
          </w:p>
          <w:p w:rsidR="00D974D4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:rsidR="00356849" w:rsidRDefault="00356849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:rsidR="00D974D4" w:rsidRPr="00C04D0F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:rsidR="00D974D4" w:rsidRPr="003175FE" w:rsidRDefault="00D974D4" w:rsidP="00B665F6">
            <w:pPr>
              <w:rPr>
                <w:rFonts w:ascii="Bookman Old Style" w:hAnsi="Bookman Old Style"/>
                <w:i/>
                <w:sz w:val="14"/>
                <w:szCs w:val="14"/>
                <w:u w:val="single"/>
              </w:rPr>
            </w:pPr>
            <w:r>
              <w:rPr>
                <w:rFonts w:ascii="Bookman Old Style" w:hAnsi="Bookman Old Style"/>
                <w:i/>
                <w:sz w:val="14"/>
                <w:szCs w:val="14"/>
                <w:u w:val="single"/>
              </w:rPr>
              <w:t>Présents sur</w:t>
            </w:r>
            <w:r w:rsidRPr="003175FE">
              <w:rPr>
                <w:rFonts w:ascii="Bookman Old Style" w:hAnsi="Bookman Old Style"/>
                <w:i/>
                <w:sz w:val="14"/>
                <w:szCs w:val="14"/>
                <w:u w:val="single"/>
              </w:rPr>
              <w:t> :</w:t>
            </w:r>
          </w:p>
          <w:p w:rsidR="00D974D4" w:rsidRPr="00C04D0F" w:rsidRDefault="00D974D4" w:rsidP="00B665F6">
            <w:pPr>
              <w:rPr>
                <w:rFonts w:ascii="Bookman Old Style" w:hAnsi="Bookman Old Style"/>
                <w:sz w:val="14"/>
                <w:szCs w:val="14"/>
                <w:u w:val="single"/>
              </w:rPr>
            </w:pPr>
          </w:p>
          <w:p w:rsidR="00D974D4" w:rsidRPr="00E70454" w:rsidRDefault="00EA0170" w:rsidP="00E70454">
            <w:pPr>
              <w:ind w:left="142"/>
              <w:rPr>
                <w:rFonts w:ascii="Bookman Old Style" w:hAnsi="Bookman Old Style"/>
                <w:sz w:val="14"/>
                <w:szCs w:val="14"/>
              </w:rPr>
            </w:pPr>
            <w:r w:rsidRPr="00EA0170">
              <w:rPr>
                <w:rFonts w:ascii="Bookman Old Style" w:hAnsi="Bookman Old Style"/>
                <w:sz w:val="14"/>
                <w:szCs w:val="14"/>
              </w:rPr>
              <w:t>- AMIENS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ARRAS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AVESNES SUR HELPE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BEAUVAIS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BETHUNE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BOULOGNE SUR MER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CALAIS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CAMBRAI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COMPIEGNE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DOUAI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DUNKERQUE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LAON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LILLE METROPOLE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SAINT OMER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SAINT QUENTIN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SENLIS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SOISSONS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VALENCIENNES</w:t>
            </w:r>
          </w:p>
          <w:p w:rsidR="00D974D4" w:rsidRPr="003175FE" w:rsidRDefault="00D974D4" w:rsidP="00B665F6">
            <w:pPr>
              <w:rPr>
                <w:rFonts w:ascii="Bookman Old Style" w:hAnsi="Bookman Old Style"/>
                <w:i/>
                <w:sz w:val="14"/>
                <w:szCs w:val="14"/>
                <w:u w:val="single"/>
              </w:rPr>
            </w:pPr>
          </w:p>
          <w:p w:rsidR="00D974D4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:rsidR="00D974D4" w:rsidRPr="00C04D0F" w:rsidRDefault="00D974D4" w:rsidP="00B665F6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D974D4" w:rsidRPr="00C04D0F" w:rsidRDefault="00D974D4" w:rsidP="00B665F6">
            <w:pPr>
              <w:rPr>
                <w:sz w:val="18"/>
                <w:szCs w:val="18"/>
              </w:rPr>
            </w:pPr>
          </w:p>
          <w:p w:rsidR="00D974D4" w:rsidRPr="00C04D0F" w:rsidRDefault="00D974D4" w:rsidP="00B665F6">
            <w:pPr>
              <w:rPr>
                <w:sz w:val="18"/>
                <w:szCs w:val="18"/>
              </w:rPr>
            </w:pPr>
          </w:p>
          <w:p w:rsidR="00D974D4" w:rsidRPr="00C04D0F" w:rsidRDefault="00D974D4" w:rsidP="00B665F6">
            <w:pPr>
              <w:rPr>
                <w:sz w:val="18"/>
                <w:szCs w:val="18"/>
              </w:rPr>
            </w:pPr>
          </w:p>
          <w:p w:rsidR="00D974D4" w:rsidRPr="003D684B" w:rsidRDefault="00D974D4" w:rsidP="00B665F6">
            <w:pPr>
              <w:tabs>
                <w:tab w:val="left" w:pos="922"/>
              </w:tabs>
              <w:rPr>
                <w:sz w:val="22"/>
                <w:szCs w:val="22"/>
              </w:rPr>
            </w:pPr>
          </w:p>
        </w:tc>
      </w:tr>
    </w:tbl>
    <w:p w:rsidR="00E07F42" w:rsidRDefault="00E07F42" w:rsidP="0059035B">
      <w:pPr>
        <w:tabs>
          <w:tab w:val="left" w:pos="5529"/>
          <w:tab w:val="left" w:pos="6237"/>
          <w:tab w:val="left" w:pos="6521"/>
        </w:tabs>
        <w:rPr>
          <w:rFonts w:ascii="Book Antiqua" w:hAnsi="Book Antiqua" w:cs="Tahoma"/>
          <w:sz w:val="22"/>
          <w:szCs w:val="22"/>
        </w:rPr>
      </w:pPr>
    </w:p>
    <w:p w:rsidR="000C6ECF" w:rsidRPr="000C6ECF" w:rsidRDefault="000C6ECF" w:rsidP="0059035B">
      <w:pPr>
        <w:tabs>
          <w:tab w:val="left" w:pos="5529"/>
          <w:tab w:val="left" w:pos="6237"/>
          <w:tab w:val="left" w:pos="6521"/>
        </w:tabs>
        <w:rPr>
          <w:rFonts w:ascii="Book Antiqua" w:hAnsi="Book Antiqua" w:cs="Tahoma"/>
          <w:sz w:val="22"/>
          <w:szCs w:val="22"/>
        </w:rPr>
      </w:pPr>
    </w:p>
    <w:p w:rsidR="00474F3E" w:rsidRPr="00474F3E" w:rsidRDefault="00474F3E" w:rsidP="00474F3E">
      <w:pPr>
        <w:tabs>
          <w:tab w:val="left" w:pos="4606"/>
          <w:tab w:val="left" w:pos="9212"/>
        </w:tabs>
        <w:jc w:val="both"/>
        <w:rPr>
          <w:rFonts w:ascii="Book Antiqua" w:hAnsi="Book Antiqua"/>
          <w:sz w:val="22"/>
        </w:rPr>
      </w:pPr>
      <w:r w:rsidRPr="00474F3E">
        <w:rPr>
          <w:rFonts w:ascii="Book Antiqua" w:hAnsi="Book Antiqua"/>
          <w:sz w:val="22"/>
        </w:rPr>
        <w:t>Madame, Monsieur,</w:t>
      </w:r>
    </w:p>
    <w:p w:rsidR="00474F3E" w:rsidRPr="00474F3E" w:rsidRDefault="00474F3E" w:rsidP="00474F3E">
      <w:pPr>
        <w:tabs>
          <w:tab w:val="left" w:pos="4606"/>
          <w:tab w:val="left" w:pos="9212"/>
        </w:tabs>
        <w:jc w:val="both"/>
        <w:rPr>
          <w:rFonts w:ascii="Book Antiqua" w:hAnsi="Book Antiqua"/>
          <w:sz w:val="22"/>
        </w:rPr>
      </w:pPr>
    </w:p>
    <w:p w:rsidR="00474F3E" w:rsidRPr="00474F3E" w:rsidRDefault="00474F3E" w:rsidP="00474F3E">
      <w:pPr>
        <w:tabs>
          <w:tab w:val="left" w:pos="4606"/>
          <w:tab w:val="left" w:pos="9212"/>
        </w:tabs>
        <w:jc w:val="both"/>
        <w:rPr>
          <w:rFonts w:ascii="Book Antiqua" w:hAnsi="Book Antiqua"/>
          <w:sz w:val="22"/>
        </w:rPr>
      </w:pPr>
      <w:r w:rsidRPr="00474F3E">
        <w:rPr>
          <w:rFonts w:ascii="Book Antiqua" w:hAnsi="Book Antiqua"/>
          <w:sz w:val="22"/>
        </w:rPr>
        <w:t xml:space="preserve">Je fais suite à la consignation établie le </w:t>
      </w:r>
      <w:r w:rsidR="00BB67D5">
        <w:rPr>
          <w:rFonts w:ascii="Book Antiqua" w:hAnsi="Book Antiqua"/>
          <w:sz w:val="22"/>
        </w:rPr>
        <w:t>13</w:t>
      </w:r>
      <w:r>
        <w:rPr>
          <w:rFonts w:ascii="Book Antiqua" w:hAnsi="Book Antiqua"/>
          <w:sz w:val="22"/>
        </w:rPr>
        <w:t>.09</w:t>
      </w:r>
      <w:r w:rsidRPr="00474F3E">
        <w:rPr>
          <w:rFonts w:ascii="Book Antiqua" w:hAnsi="Book Antiqua"/>
          <w:sz w:val="22"/>
        </w:rPr>
        <w:t xml:space="preserve">.2017 d’un montant de </w:t>
      </w:r>
      <w:r w:rsidR="00BB67D5">
        <w:rPr>
          <w:rFonts w:ascii="Book Antiqua" w:hAnsi="Book Antiqua"/>
          <w:sz w:val="22"/>
        </w:rPr>
        <w:t>608.83</w:t>
      </w:r>
      <w:bookmarkStart w:id="0" w:name="_GoBack"/>
      <w:bookmarkEnd w:id="0"/>
      <w:r w:rsidRPr="00474F3E">
        <w:rPr>
          <w:rFonts w:ascii="Book Antiqua" w:hAnsi="Book Antiqua"/>
          <w:sz w:val="22"/>
        </w:rPr>
        <w:t xml:space="preserve"> euros.</w:t>
      </w:r>
    </w:p>
    <w:p w:rsidR="00474F3E" w:rsidRPr="00474F3E" w:rsidRDefault="00474F3E" w:rsidP="00474F3E">
      <w:pPr>
        <w:tabs>
          <w:tab w:val="left" w:pos="4606"/>
          <w:tab w:val="left" w:pos="9212"/>
        </w:tabs>
        <w:jc w:val="both"/>
        <w:rPr>
          <w:rFonts w:ascii="Book Antiqua" w:hAnsi="Book Antiqua"/>
          <w:sz w:val="22"/>
        </w:rPr>
      </w:pPr>
    </w:p>
    <w:p w:rsidR="00474F3E" w:rsidRPr="00474F3E" w:rsidRDefault="00474F3E" w:rsidP="00474F3E">
      <w:pPr>
        <w:tabs>
          <w:tab w:val="left" w:pos="4606"/>
          <w:tab w:val="left" w:pos="9212"/>
        </w:tabs>
        <w:jc w:val="both"/>
        <w:rPr>
          <w:rFonts w:ascii="Book Antiqua" w:hAnsi="Book Antiqua"/>
          <w:sz w:val="22"/>
        </w:rPr>
      </w:pPr>
      <w:r w:rsidRPr="00474F3E">
        <w:rPr>
          <w:rFonts w:ascii="Book Antiqua" w:hAnsi="Book Antiqua"/>
          <w:sz w:val="22"/>
        </w:rPr>
        <w:t>Je vous joins la déclaration de consignation avec le visa de notre commissaire aux comptes Monsieur Bernard MESSEANT.</w:t>
      </w:r>
    </w:p>
    <w:p w:rsidR="00474F3E" w:rsidRPr="00474F3E" w:rsidRDefault="00474F3E" w:rsidP="00474F3E">
      <w:pPr>
        <w:tabs>
          <w:tab w:val="left" w:pos="4606"/>
          <w:tab w:val="left" w:pos="9212"/>
        </w:tabs>
        <w:jc w:val="both"/>
        <w:rPr>
          <w:rFonts w:ascii="Book Antiqua" w:hAnsi="Book Antiqua"/>
          <w:sz w:val="22"/>
        </w:rPr>
      </w:pPr>
    </w:p>
    <w:p w:rsidR="00474F3E" w:rsidRPr="00474F3E" w:rsidRDefault="00474F3E" w:rsidP="00474F3E">
      <w:pPr>
        <w:tabs>
          <w:tab w:val="left" w:pos="4606"/>
          <w:tab w:val="left" w:pos="9212"/>
        </w:tabs>
        <w:jc w:val="both"/>
        <w:rPr>
          <w:rFonts w:ascii="Book Antiqua" w:hAnsi="Book Antiqua"/>
          <w:sz w:val="22"/>
        </w:rPr>
      </w:pPr>
      <w:r w:rsidRPr="00474F3E">
        <w:rPr>
          <w:rFonts w:ascii="Book Antiqua" w:hAnsi="Book Antiqua"/>
          <w:sz w:val="22"/>
        </w:rPr>
        <w:t>Vous souhaitant bonne réception</w:t>
      </w:r>
    </w:p>
    <w:p w:rsidR="00474F3E" w:rsidRPr="00474F3E" w:rsidRDefault="00474F3E" w:rsidP="00474F3E">
      <w:pPr>
        <w:tabs>
          <w:tab w:val="left" w:pos="4606"/>
          <w:tab w:val="left" w:pos="9212"/>
        </w:tabs>
        <w:jc w:val="both"/>
        <w:rPr>
          <w:rFonts w:ascii="Book Antiqua" w:hAnsi="Book Antiqua"/>
          <w:sz w:val="22"/>
        </w:rPr>
      </w:pPr>
    </w:p>
    <w:p w:rsidR="00474F3E" w:rsidRDefault="00474F3E" w:rsidP="00474F3E">
      <w:pPr>
        <w:tabs>
          <w:tab w:val="left" w:pos="4606"/>
          <w:tab w:val="left" w:pos="9212"/>
        </w:tabs>
        <w:jc w:val="both"/>
        <w:rPr>
          <w:rFonts w:ascii="Arial" w:hAnsi="Arial"/>
          <w:sz w:val="22"/>
        </w:rPr>
      </w:pPr>
      <w:r w:rsidRPr="00474F3E">
        <w:rPr>
          <w:rFonts w:ascii="Book Antiqua" w:hAnsi="Book Antiqua"/>
          <w:sz w:val="22"/>
        </w:rPr>
        <w:t>Veuillez agréer, Madame, Monsieur, l’expression de mes sentiments distingués</w:t>
      </w:r>
      <w:r>
        <w:rPr>
          <w:rFonts w:ascii="Arial" w:hAnsi="Arial"/>
          <w:sz w:val="22"/>
        </w:rPr>
        <w:t>.</w:t>
      </w:r>
    </w:p>
    <w:p w:rsidR="00474F3E" w:rsidRDefault="00474F3E" w:rsidP="00474F3E">
      <w:pPr>
        <w:tabs>
          <w:tab w:val="left" w:pos="4606"/>
          <w:tab w:val="left" w:pos="9212"/>
        </w:tabs>
        <w:jc w:val="both"/>
        <w:rPr>
          <w:rFonts w:ascii="Arial" w:hAnsi="Arial"/>
          <w:sz w:val="22"/>
        </w:rPr>
      </w:pPr>
    </w:p>
    <w:p w:rsidR="00474F3E" w:rsidRDefault="00474F3E" w:rsidP="00474F3E">
      <w:pPr>
        <w:tabs>
          <w:tab w:val="left" w:pos="4606"/>
          <w:tab w:val="left" w:pos="9212"/>
        </w:tabs>
        <w:jc w:val="both"/>
        <w:rPr>
          <w:rFonts w:ascii="Arial" w:hAnsi="Arial"/>
          <w:sz w:val="22"/>
        </w:rPr>
      </w:pPr>
    </w:p>
    <w:p w:rsidR="000C6ECF" w:rsidRDefault="000C6ECF" w:rsidP="000C6ECF">
      <w:pPr>
        <w:ind w:left="284"/>
        <w:rPr>
          <w:rFonts w:ascii="Book Antiqua" w:eastAsia="Calibri" w:hAnsi="Book Antiqua"/>
          <w:sz w:val="22"/>
          <w:szCs w:val="22"/>
          <w:lang w:eastAsia="en-US"/>
        </w:rPr>
      </w:pPr>
    </w:p>
    <w:p w:rsidR="000C6ECF" w:rsidRDefault="000C6ECF" w:rsidP="000C6ECF">
      <w:pPr>
        <w:ind w:left="284"/>
        <w:rPr>
          <w:rFonts w:ascii="Book Antiqua" w:eastAsia="Calibri" w:hAnsi="Book Antiqua"/>
          <w:sz w:val="22"/>
          <w:szCs w:val="22"/>
          <w:lang w:eastAsia="en-US"/>
        </w:rPr>
      </w:pPr>
    </w:p>
    <w:p w:rsidR="000C6ECF" w:rsidRPr="000C6ECF" w:rsidRDefault="000C6ECF" w:rsidP="000C6ECF">
      <w:pPr>
        <w:ind w:left="284"/>
        <w:rPr>
          <w:rFonts w:ascii="Book Antiqua" w:eastAsia="Calibri" w:hAnsi="Book Antiqua"/>
          <w:sz w:val="22"/>
          <w:szCs w:val="22"/>
          <w:lang w:eastAsia="en-US"/>
        </w:rPr>
      </w:pPr>
    </w:p>
    <w:p w:rsidR="001F7A9E" w:rsidRPr="000C6ECF" w:rsidRDefault="001F7A9E" w:rsidP="00441CFE">
      <w:pPr>
        <w:rPr>
          <w:rFonts w:ascii="Book Antiqua" w:eastAsia="Calibri" w:hAnsi="Book Antiqua"/>
          <w:b/>
          <w:sz w:val="22"/>
          <w:szCs w:val="22"/>
          <w:lang w:eastAsia="en-US"/>
        </w:rPr>
      </w:pPr>
    </w:p>
    <w:p w:rsidR="00454D93" w:rsidRPr="000C6ECF" w:rsidRDefault="00454D93" w:rsidP="0059035B">
      <w:pPr>
        <w:tabs>
          <w:tab w:val="left" w:pos="5529"/>
          <w:tab w:val="left" w:pos="6237"/>
          <w:tab w:val="left" w:pos="6521"/>
        </w:tabs>
        <w:rPr>
          <w:rFonts w:ascii="Book Antiqua" w:hAnsi="Book Antiqua" w:cs="Tahoma"/>
          <w:sz w:val="22"/>
          <w:szCs w:val="22"/>
        </w:rPr>
      </w:pPr>
    </w:p>
    <w:p w:rsidR="00454D93" w:rsidRPr="000C6ECF" w:rsidRDefault="00454D93" w:rsidP="0059035B">
      <w:pPr>
        <w:tabs>
          <w:tab w:val="left" w:pos="5529"/>
          <w:tab w:val="left" w:pos="6237"/>
          <w:tab w:val="left" w:pos="6521"/>
        </w:tabs>
        <w:rPr>
          <w:rFonts w:ascii="Book Antiqua" w:hAnsi="Book Antiqua" w:cs="Tahoma"/>
          <w:sz w:val="22"/>
          <w:szCs w:val="22"/>
        </w:rPr>
      </w:pPr>
    </w:p>
    <w:p w:rsidR="00454D93" w:rsidRPr="000C6ECF" w:rsidRDefault="00454D93" w:rsidP="0059035B">
      <w:pPr>
        <w:tabs>
          <w:tab w:val="left" w:pos="5529"/>
          <w:tab w:val="left" w:pos="6237"/>
          <w:tab w:val="left" w:pos="6521"/>
        </w:tabs>
        <w:rPr>
          <w:rFonts w:ascii="Book Antiqua" w:hAnsi="Book Antiqua" w:cs="Tahoma"/>
          <w:sz w:val="22"/>
          <w:szCs w:val="22"/>
        </w:rPr>
      </w:pPr>
    </w:p>
    <w:p w:rsidR="00454D93" w:rsidRPr="000C6ECF" w:rsidRDefault="00454D93" w:rsidP="0059035B">
      <w:pPr>
        <w:tabs>
          <w:tab w:val="left" w:pos="5529"/>
          <w:tab w:val="left" w:pos="6237"/>
          <w:tab w:val="left" w:pos="6521"/>
        </w:tabs>
        <w:rPr>
          <w:rFonts w:ascii="Book Antiqua" w:hAnsi="Book Antiqua" w:cs="Tahoma"/>
          <w:sz w:val="22"/>
          <w:szCs w:val="22"/>
        </w:rPr>
      </w:pPr>
    </w:p>
    <w:sectPr w:rsidR="00454D93" w:rsidRPr="000C6ECF" w:rsidSect="00E8222A">
      <w:headerReference w:type="default" r:id="rId11"/>
      <w:footerReference w:type="default" r:id="rId12"/>
      <w:pgSz w:w="11907" w:h="16840"/>
      <w:pgMar w:top="284" w:right="567" w:bottom="709" w:left="1418" w:header="284" w:footer="2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E3F" w:rsidRDefault="00A92E3F">
      <w:r>
        <w:separator/>
      </w:r>
    </w:p>
  </w:endnote>
  <w:endnote w:type="continuationSeparator" w:id="0">
    <w:p w:rsidR="00A92E3F" w:rsidRDefault="00A92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G Omega">
    <w:altName w:val="CG Omeg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co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3C0" w:rsidRDefault="00E91EFD" w:rsidP="00D974D4">
    <w:pPr>
      <w:pStyle w:val="Pieddepage"/>
      <w:jc w:val="center"/>
      <w:rPr>
        <w:rFonts w:ascii="Bookman Old Style" w:hAnsi="Bookman Old Style" w:cs="Tahoma"/>
        <w:smallCaps/>
        <w:sz w:val="16"/>
        <w:szCs w:val="16"/>
      </w:rPr>
    </w:pPr>
    <w:bookmarkStart w:id="1" w:name="OLE_LINK6"/>
    <w:bookmarkStart w:id="2" w:name="OLE_LINK7"/>
    <w:r w:rsidRPr="004E1D18">
      <w:t>34 rue du Triez</w:t>
    </w:r>
    <w:r>
      <w:t xml:space="preserve"> </w:t>
    </w:r>
    <w:r w:rsidRPr="004E1D18">
      <w:t>59290</w:t>
    </w:r>
    <w:r w:rsidRPr="00C2373C">
      <w:t xml:space="preserve"> </w:t>
    </w:r>
    <w:r w:rsidRPr="004E1D18">
      <w:t>WASQUEHAL</w:t>
    </w:r>
    <w:r>
      <w:t xml:space="preserve"> </w:t>
    </w:r>
    <w:r w:rsidR="00443E46">
      <w:t xml:space="preserve"> - </w:t>
    </w:r>
    <w:bookmarkEnd w:id="1"/>
    <w:bookmarkEnd w:id="2"/>
  </w:p>
  <w:p w:rsidR="00D974D4" w:rsidRDefault="00E91EFD" w:rsidP="00D974D4">
    <w:pPr>
      <w:pStyle w:val="Pieddepage"/>
      <w:jc w:val="center"/>
    </w:pPr>
    <w:bookmarkStart w:id="3" w:name="OLE_LINK8"/>
    <w:bookmarkStart w:id="4" w:name="OLE_LINK9"/>
    <w:r>
      <w:t xml:space="preserve">Courriel : </w:t>
    </w:r>
    <w:r w:rsidR="006E1358" w:rsidRPr="006E1358">
      <w:t>malfaisan.comptabilite@mandaction.fr</w:t>
    </w:r>
    <w:r>
      <w:t xml:space="preserve"> </w:t>
    </w:r>
    <w:r w:rsidR="003679AD">
      <w:t>-</w:t>
    </w:r>
    <w:r>
      <w:t xml:space="preserve"> </w:t>
    </w:r>
    <w:r w:rsidRPr="00EB7B1F">
      <w:t>Téléphone : 03 20 68 81 00</w:t>
    </w:r>
    <w:r>
      <w:t xml:space="preserve"> </w:t>
    </w:r>
    <w:r w:rsidR="003679AD">
      <w:t>- Télécopie :</w:t>
    </w:r>
    <w:r w:rsidRPr="00EB7B1F">
      <w:t xml:space="preserve"> 03 20 68 81 10</w:t>
    </w:r>
    <w:bookmarkEnd w:id="3"/>
    <w:bookmarkEnd w:id="4"/>
  </w:p>
  <w:p w:rsidR="00401CF2" w:rsidRPr="00E43500" w:rsidRDefault="00401CF2" w:rsidP="00D974D4">
    <w:pPr>
      <w:pStyle w:val="Pieddepage"/>
      <w:jc w:val="center"/>
      <w:rPr>
        <w:rFonts w:ascii="Bookman Old Style" w:hAnsi="Bookman Old Style" w:cs="Tahoma"/>
        <w:sz w:val="16"/>
        <w:szCs w:val="16"/>
      </w:rPr>
    </w:pPr>
  </w:p>
  <w:p w:rsidR="00E43500" w:rsidRPr="00401CF2" w:rsidRDefault="00401CF2" w:rsidP="00D974D4">
    <w:pPr>
      <w:pStyle w:val="Pieddepage"/>
      <w:jc w:val="center"/>
      <w:rPr>
        <w:sz w:val="18"/>
        <w:szCs w:val="18"/>
      </w:rPr>
    </w:pPr>
    <w:r w:rsidRPr="00401CF2">
      <w:rPr>
        <w:sz w:val="18"/>
        <w:szCs w:val="18"/>
      </w:rPr>
      <w:t>Accueil téléphonique du Lundi au Vendredi de 09h à 12h</w:t>
    </w:r>
  </w:p>
  <w:p w:rsidR="008C75CB" w:rsidRPr="005D6930" w:rsidRDefault="00F06496" w:rsidP="00F06496">
    <w:pPr>
      <w:pStyle w:val="Pieddepage"/>
      <w:jc w:val="center"/>
      <w:rPr>
        <w:sz w:val="18"/>
        <w:szCs w:val="18"/>
      </w:rPr>
    </w:pPr>
    <w:r w:rsidRPr="005D6930">
      <w:rPr>
        <w:sz w:val="18"/>
        <w:szCs w:val="18"/>
      </w:rPr>
      <w:t>membre d'une association de gestion agréée, le règlement par chèque est accepté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E3F" w:rsidRDefault="00A92E3F">
      <w:r>
        <w:separator/>
      </w:r>
    </w:p>
  </w:footnote>
  <w:footnote w:type="continuationSeparator" w:id="0">
    <w:p w:rsidR="00A92E3F" w:rsidRDefault="00A92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22A" w:rsidRPr="00C23D87" w:rsidRDefault="006E1358" w:rsidP="00E8222A">
    <w:pPr>
      <w:tabs>
        <w:tab w:val="left" w:pos="2552"/>
      </w:tabs>
      <w:ind w:left="-1134"/>
      <w:jc w:val="center"/>
      <w:rPr>
        <w:rFonts w:ascii="Bookman Old Style" w:hAnsi="Bookman Old Style" w:cs="Tahoma"/>
        <w:b/>
        <w:bCs/>
        <w:sz w:val="28"/>
        <w:szCs w:val="28"/>
      </w:rPr>
    </w:pPr>
    <w:r>
      <w:rPr>
        <w:rFonts w:ascii="Bookman Old Style" w:hAnsi="Bookman Old Style" w:cs="Tahoma"/>
        <w:b/>
        <w:bCs/>
        <w:sz w:val="28"/>
        <w:szCs w:val="28"/>
      </w:rPr>
      <w:t>Emmanuel MALFAISAN</w:t>
    </w:r>
  </w:p>
  <w:p w:rsidR="00E8222A" w:rsidRPr="00E90B72" w:rsidRDefault="006E1358" w:rsidP="00E8222A">
    <w:pPr>
      <w:tabs>
        <w:tab w:val="left" w:pos="2552"/>
      </w:tabs>
      <w:ind w:left="-1134"/>
      <w:jc w:val="center"/>
      <w:rPr>
        <w:rFonts w:ascii="Bookman Old Style" w:hAnsi="Bookman Old Style" w:cs="Tahoma"/>
        <w:bCs/>
        <w:sz w:val="22"/>
        <w:szCs w:val="22"/>
      </w:rPr>
    </w:pPr>
    <w:r>
      <w:rPr>
        <w:rFonts w:ascii="Bookman Old Style" w:hAnsi="Bookman Old Style" w:cs="Tahoma"/>
        <w:bCs/>
        <w:sz w:val="22"/>
        <w:szCs w:val="22"/>
      </w:rPr>
      <w:t>Mandataire Judiciaire</w:t>
    </w:r>
  </w:p>
  <w:p w:rsidR="003D684B" w:rsidRDefault="00E76E23" w:rsidP="00E76E23">
    <w:pPr>
      <w:pStyle w:val="En-tte"/>
      <w:tabs>
        <w:tab w:val="clear" w:pos="4536"/>
        <w:tab w:val="clear" w:pos="9072"/>
        <w:tab w:val="left" w:pos="1958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A8370A6"/>
    <w:multiLevelType w:val="hybridMultilevel"/>
    <w:tmpl w:val="E39ED598"/>
    <w:lvl w:ilvl="0" w:tplc="FBB61B8A">
      <w:start w:val="1"/>
      <w:numFmt w:val="bullet"/>
      <w:lvlText w:val="o"/>
      <w:lvlJc w:val="left"/>
      <w:pPr>
        <w:tabs>
          <w:tab w:val="num" w:pos="4080"/>
        </w:tabs>
        <w:ind w:left="4080" w:hanging="359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2" w15:restartNumberingAfterBreak="0">
    <w:nsid w:val="29BD6285"/>
    <w:multiLevelType w:val="hybridMultilevel"/>
    <w:tmpl w:val="CFAA2F68"/>
    <w:lvl w:ilvl="0" w:tplc="6EAC5B38">
      <w:start w:val="34"/>
      <w:numFmt w:val="bullet"/>
      <w:lvlText w:val="-"/>
      <w:lvlJc w:val="left"/>
      <w:pPr>
        <w:ind w:left="502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60962"/>
    <w:multiLevelType w:val="hybridMultilevel"/>
    <w:tmpl w:val="93ACCADA"/>
    <w:lvl w:ilvl="0" w:tplc="D89EDAA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61E3"/>
    <w:multiLevelType w:val="hybridMultilevel"/>
    <w:tmpl w:val="5E8201C2"/>
    <w:lvl w:ilvl="0" w:tplc="21F2B2F8">
      <w:numFmt w:val="bullet"/>
      <w:lvlText w:val="-"/>
      <w:lvlJc w:val="left"/>
      <w:pPr>
        <w:ind w:left="2160" w:hanging="360"/>
      </w:pPr>
      <w:rPr>
        <w:rFonts w:ascii="Times" w:eastAsia="Times New Roman" w:hAnsi="Time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90D"/>
    <w:rsid w:val="00000EE1"/>
    <w:rsid w:val="00012AE2"/>
    <w:rsid w:val="0002224A"/>
    <w:rsid w:val="00035CD7"/>
    <w:rsid w:val="00053BF9"/>
    <w:rsid w:val="000607D4"/>
    <w:rsid w:val="0006118E"/>
    <w:rsid w:val="00061817"/>
    <w:rsid w:val="00083FC8"/>
    <w:rsid w:val="00086D0E"/>
    <w:rsid w:val="00094E92"/>
    <w:rsid w:val="00095215"/>
    <w:rsid w:val="000A1AB2"/>
    <w:rsid w:val="000C66A0"/>
    <w:rsid w:val="000C6ECF"/>
    <w:rsid w:val="000D3606"/>
    <w:rsid w:val="000D48EF"/>
    <w:rsid w:val="000E166B"/>
    <w:rsid w:val="000E3D75"/>
    <w:rsid w:val="00100A32"/>
    <w:rsid w:val="00102A6E"/>
    <w:rsid w:val="00113B9C"/>
    <w:rsid w:val="00115689"/>
    <w:rsid w:val="001363C4"/>
    <w:rsid w:val="00171896"/>
    <w:rsid w:val="001730AF"/>
    <w:rsid w:val="00183670"/>
    <w:rsid w:val="0018668A"/>
    <w:rsid w:val="001867AD"/>
    <w:rsid w:val="00190478"/>
    <w:rsid w:val="00195290"/>
    <w:rsid w:val="001A29C0"/>
    <w:rsid w:val="001B4447"/>
    <w:rsid w:val="001C20E2"/>
    <w:rsid w:val="001C4E2A"/>
    <w:rsid w:val="001D274F"/>
    <w:rsid w:val="001D3755"/>
    <w:rsid w:val="001F7A9E"/>
    <w:rsid w:val="00230D38"/>
    <w:rsid w:val="00237A0F"/>
    <w:rsid w:val="00240C40"/>
    <w:rsid w:val="0025736B"/>
    <w:rsid w:val="00260138"/>
    <w:rsid w:val="00275680"/>
    <w:rsid w:val="00283BB4"/>
    <w:rsid w:val="00284B2E"/>
    <w:rsid w:val="002862CD"/>
    <w:rsid w:val="00286BB8"/>
    <w:rsid w:val="00295B7E"/>
    <w:rsid w:val="002A03FC"/>
    <w:rsid w:val="002A6EBB"/>
    <w:rsid w:val="002C7EF0"/>
    <w:rsid w:val="002E47AA"/>
    <w:rsid w:val="00314766"/>
    <w:rsid w:val="003175FE"/>
    <w:rsid w:val="00327C44"/>
    <w:rsid w:val="0034598A"/>
    <w:rsid w:val="00347284"/>
    <w:rsid w:val="00356849"/>
    <w:rsid w:val="00360A88"/>
    <w:rsid w:val="003654BA"/>
    <w:rsid w:val="003679AD"/>
    <w:rsid w:val="00393FCF"/>
    <w:rsid w:val="003A7468"/>
    <w:rsid w:val="003B456D"/>
    <w:rsid w:val="003B4DA5"/>
    <w:rsid w:val="003D684B"/>
    <w:rsid w:val="00401CF2"/>
    <w:rsid w:val="00403B11"/>
    <w:rsid w:val="0040545D"/>
    <w:rsid w:val="00415DC6"/>
    <w:rsid w:val="00416BC4"/>
    <w:rsid w:val="00421953"/>
    <w:rsid w:val="00441CFE"/>
    <w:rsid w:val="00443E46"/>
    <w:rsid w:val="00454D93"/>
    <w:rsid w:val="00465C9B"/>
    <w:rsid w:val="00474F3E"/>
    <w:rsid w:val="00495908"/>
    <w:rsid w:val="004A1243"/>
    <w:rsid w:val="004A4365"/>
    <w:rsid w:val="004A611F"/>
    <w:rsid w:val="004D170C"/>
    <w:rsid w:val="004D2356"/>
    <w:rsid w:val="004D291D"/>
    <w:rsid w:val="0053277F"/>
    <w:rsid w:val="0053340A"/>
    <w:rsid w:val="005709FC"/>
    <w:rsid w:val="0059035B"/>
    <w:rsid w:val="0059296F"/>
    <w:rsid w:val="005A29FE"/>
    <w:rsid w:val="005B58AD"/>
    <w:rsid w:val="005B602B"/>
    <w:rsid w:val="005C7216"/>
    <w:rsid w:val="005D0202"/>
    <w:rsid w:val="005D1463"/>
    <w:rsid w:val="005D3F11"/>
    <w:rsid w:val="005D4A30"/>
    <w:rsid w:val="005D5EEE"/>
    <w:rsid w:val="005D6930"/>
    <w:rsid w:val="005E4F6B"/>
    <w:rsid w:val="005F2842"/>
    <w:rsid w:val="005F5769"/>
    <w:rsid w:val="00633CE8"/>
    <w:rsid w:val="00652354"/>
    <w:rsid w:val="0065350C"/>
    <w:rsid w:val="0068230C"/>
    <w:rsid w:val="00683293"/>
    <w:rsid w:val="00695F45"/>
    <w:rsid w:val="006A0453"/>
    <w:rsid w:val="006D7403"/>
    <w:rsid w:val="006E1358"/>
    <w:rsid w:val="00705173"/>
    <w:rsid w:val="00712052"/>
    <w:rsid w:val="00713179"/>
    <w:rsid w:val="00720A0B"/>
    <w:rsid w:val="0076310E"/>
    <w:rsid w:val="00767647"/>
    <w:rsid w:val="007712FC"/>
    <w:rsid w:val="00773101"/>
    <w:rsid w:val="007A1261"/>
    <w:rsid w:val="007A2BCF"/>
    <w:rsid w:val="007A3155"/>
    <w:rsid w:val="007B27A9"/>
    <w:rsid w:val="007C3787"/>
    <w:rsid w:val="007C6C9B"/>
    <w:rsid w:val="007D3A53"/>
    <w:rsid w:val="007E0BDF"/>
    <w:rsid w:val="007E3EEA"/>
    <w:rsid w:val="007F4D0B"/>
    <w:rsid w:val="008010E9"/>
    <w:rsid w:val="00821B4E"/>
    <w:rsid w:val="008301AF"/>
    <w:rsid w:val="0085299F"/>
    <w:rsid w:val="008652A3"/>
    <w:rsid w:val="008814AF"/>
    <w:rsid w:val="008C75CB"/>
    <w:rsid w:val="008D24EE"/>
    <w:rsid w:val="008D2916"/>
    <w:rsid w:val="008E00C8"/>
    <w:rsid w:val="008F73C0"/>
    <w:rsid w:val="00935687"/>
    <w:rsid w:val="00935787"/>
    <w:rsid w:val="0098350B"/>
    <w:rsid w:val="0099280F"/>
    <w:rsid w:val="009B2AE7"/>
    <w:rsid w:val="009B55DD"/>
    <w:rsid w:val="009C56AE"/>
    <w:rsid w:val="009D2D69"/>
    <w:rsid w:val="009D3CC9"/>
    <w:rsid w:val="009F3F01"/>
    <w:rsid w:val="00A02E35"/>
    <w:rsid w:val="00A1012B"/>
    <w:rsid w:val="00A33BBB"/>
    <w:rsid w:val="00A41747"/>
    <w:rsid w:val="00A45FF9"/>
    <w:rsid w:val="00A4780B"/>
    <w:rsid w:val="00A533DC"/>
    <w:rsid w:val="00A552EF"/>
    <w:rsid w:val="00A81DE3"/>
    <w:rsid w:val="00A92E3F"/>
    <w:rsid w:val="00AA352E"/>
    <w:rsid w:val="00AD1255"/>
    <w:rsid w:val="00AD2273"/>
    <w:rsid w:val="00AD4F7F"/>
    <w:rsid w:val="00AF7C54"/>
    <w:rsid w:val="00B03B94"/>
    <w:rsid w:val="00B27F1F"/>
    <w:rsid w:val="00B314AD"/>
    <w:rsid w:val="00B347EC"/>
    <w:rsid w:val="00B61E30"/>
    <w:rsid w:val="00B665F6"/>
    <w:rsid w:val="00B70D78"/>
    <w:rsid w:val="00B72F58"/>
    <w:rsid w:val="00B777C1"/>
    <w:rsid w:val="00B80D37"/>
    <w:rsid w:val="00B970FD"/>
    <w:rsid w:val="00B97586"/>
    <w:rsid w:val="00BB34BF"/>
    <w:rsid w:val="00BB5249"/>
    <w:rsid w:val="00BB67D5"/>
    <w:rsid w:val="00BD5E22"/>
    <w:rsid w:val="00BE2B6C"/>
    <w:rsid w:val="00C04D0F"/>
    <w:rsid w:val="00C07C81"/>
    <w:rsid w:val="00C15AC9"/>
    <w:rsid w:val="00C23D87"/>
    <w:rsid w:val="00C2723A"/>
    <w:rsid w:val="00C27439"/>
    <w:rsid w:val="00C5190D"/>
    <w:rsid w:val="00C55775"/>
    <w:rsid w:val="00C70981"/>
    <w:rsid w:val="00C839EB"/>
    <w:rsid w:val="00C907E9"/>
    <w:rsid w:val="00CA7315"/>
    <w:rsid w:val="00CD3832"/>
    <w:rsid w:val="00CD6D05"/>
    <w:rsid w:val="00CF0516"/>
    <w:rsid w:val="00CF29CD"/>
    <w:rsid w:val="00CF2A20"/>
    <w:rsid w:val="00D17A66"/>
    <w:rsid w:val="00D21B01"/>
    <w:rsid w:val="00D34754"/>
    <w:rsid w:val="00D35EAA"/>
    <w:rsid w:val="00D509A5"/>
    <w:rsid w:val="00D74707"/>
    <w:rsid w:val="00D91FC4"/>
    <w:rsid w:val="00D974D4"/>
    <w:rsid w:val="00DD0CFF"/>
    <w:rsid w:val="00DD3E3B"/>
    <w:rsid w:val="00DF29F7"/>
    <w:rsid w:val="00DF445D"/>
    <w:rsid w:val="00DF5B4A"/>
    <w:rsid w:val="00E05CB7"/>
    <w:rsid w:val="00E07F42"/>
    <w:rsid w:val="00E12FE7"/>
    <w:rsid w:val="00E17587"/>
    <w:rsid w:val="00E375B4"/>
    <w:rsid w:val="00E43084"/>
    <w:rsid w:val="00E43500"/>
    <w:rsid w:val="00E477C5"/>
    <w:rsid w:val="00E627E6"/>
    <w:rsid w:val="00E70454"/>
    <w:rsid w:val="00E72BA1"/>
    <w:rsid w:val="00E74A58"/>
    <w:rsid w:val="00E76E23"/>
    <w:rsid w:val="00E77CCB"/>
    <w:rsid w:val="00E80479"/>
    <w:rsid w:val="00E8222A"/>
    <w:rsid w:val="00E85B82"/>
    <w:rsid w:val="00E90B72"/>
    <w:rsid w:val="00E91EFD"/>
    <w:rsid w:val="00E95A43"/>
    <w:rsid w:val="00EA0170"/>
    <w:rsid w:val="00EA3E28"/>
    <w:rsid w:val="00EB4CC7"/>
    <w:rsid w:val="00EB59BC"/>
    <w:rsid w:val="00EC5E10"/>
    <w:rsid w:val="00ED5240"/>
    <w:rsid w:val="00EE662C"/>
    <w:rsid w:val="00F06496"/>
    <w:rsid w:val="00F15788"/>
    <w:rsid w:val="00F23A7A"/>
    <w:rsid w:val="00F416F7"/>
    <w:rsid w:val="00F44127"/>
    <w:rsid w:val="00F52102"/>
    <w:rsid w:val="00F52A40"/>
    <w:rsid w:val="00F53C02"/>
    <w:rsid w:val="00F612F9"/>
    <w:rsid w:val="00F66F86"/>
    <w:rsid w:val="00F810E8"/>
    <w:rsid w:val="00F83607"/>
    <w:rsid w:val="00FE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efaultImageDpi w14:val="0"/>
  <w15:docId w15:val="{351C527E-EDC4-48E4-A587-1FFA6FBA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4D4"/>
    <w:pPr>
      <w:spacing w:after="0" w:line="240" w:lineRule="auto"/>
    </w:pPr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111"/>
      </w:tabs>
      <w:ind w:right="4466"/>
      <w:jc w:val="center"/>
      <w:outlineLvl w:val="0"/>
    </w:pPr>
    <w:rPr>
      <w:rFonts w:ascii="Letter Gothic" w:hAnsi="Letter Gothic"/>
      <w:b/>
      <w:smallCaps/>
      <w:spacing w:val="20"/>
      <w:sz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jc w:val="center"/>
      <w:outlineLvl w:val="1"/>
    </w:pPr>
    <w:rPr>
      <w:rFonts w:ascii="Letter Gothic" w:hAnsi="Letter Gothic"/>
      <w:b/>
      <w:smallCaps/>
      <w:sz w:val="24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ind w:firstLine="284"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outlineLvl w:val="3"/>
    </w:pPr>
    <w:rPr>
      <w:rFonts w:ascii="Bookman" w:hAnsi="Bookman"/>
      <w:b/>
      <w:sz w:val="18"/>
      <w:bdr w:val="single" w:sz="4" w:space="0" w:color="auto"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outlineLvl w:val="4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0"/>
      <w:szCs w:val="20"/>
    </w:rPr>
  </w:style>
  <w:style w:type="paragraph" w:styleId="Titre">
    <w:name w:val="Title"/>
    <w:basedOn w:val="Normal"/>
    <w:link w:val="TitreCar"/>
    <w:uiPriority w:val="99"/>
    <w:qFormat/>
    <w:rsid w:val="00DF5B4A"/>
    <w:pPr>
      <w:jc w:val="center"/>
    </w:pPr>
    <w:rPr>
      <w:rFonts w:ascii="Bookman" w:hAnsi="Bookman" w:cs="Bookman"/>
      <w:b/>
      <w:bCs/>
      <w:sz w:val="24"/>
      <w:szCs w:val="24"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Lienhypertexte">
    <w:name w:val="Hyperlink"/>
    <w:basedOn w:val="Policepardfaut"/>
    <w:uiPriority w:val="99"/>
    <w:rsid w:val="00230D3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30D38"/>
    <w:pPr>
      <w:spacing w:before="100" w:beforeAutospacing="1" w:after="100" w:afterAutospacing="1"/>
    </w:pPr>
    <w:rPr>
      <w:sz w:val="24"/>
      <w:szCs w:val="24"/>
    </w:rPr>
  </w:style>
  <w:style w:type="table" w:styleId="Grilledutableau">
    <w:name w:val="Table Grid"/>
    <w:basedOn w:val="TableauNormal"/>
    <w:uiPriority w:val="39"/>
    <w:rsid w:val="0059296F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75C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C75CB"/>
    <w:rPr>
      <w:rFonts w:ascii="Segoe UI" w:hAnsi="Segoe UI" w:cs="Segoe UI"/>
      <w:sz w:val="18"/>
      <w:szCs w:val="18"/>
    </w:rPr>
  </w:style>
  <w:style w:type="paragraph" w:customStyle="1" w:styleId="Converter5155">
    <w:name w:val="Converter5155"/>
    <w:uiPriority w:val="99"/>
    <w:rsid w:val="001D274F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b/>
      <w:bCs/>
      <w:color w:val="000000"/>
      <w:sz w:val="18"/>
      <w:szCs w:val="18"/>
    </w:rPr>
  </w:style>
  <w:style w:type="paragraph" w:styleId="Corpsdetexte">
    <w:name w:val="Body Text"/>
    <w:basedOn w:val="Normal"/>
    <w:link w:val="CorpsdetexteCar"/>
    <w:uiPriority w:val="99"/>
    <w:rsid w:val="009B55DD"/>
    <w:pPr>
      <w:jc w:val="both"/>
    </w:pPr>
    <w:rPr>
      <w:rFonts w:ascii="CG Omega" w:hAnsi="CG Omega" w:cs="CG Omega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9B55DD"/>
    <w:rPr>
      <w:rFonts w:ascii="CG Omega" w:hAnsi="CG Omega" w:cs="CG Omega"/>
      <w:sz w:val="20"/>
      <w:szCs w:val="20"/>
    </w:rPr>
  </w:style>
  <w:style w:type="paragraph" w:customStyle="1" w:styleId="Converter5160">
    <w:name w:val="Converter5160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b/>
      <w:bCs/>
      <w:color w:val="000000"/>
      <w:sz w:val="28"/>
      <w:szCs w:val="28"/>
    </w:rPr>
  </w:style>
  <w:style w:type="paragraph" w:customStyle="1" w:styleId="Converter5165">
    <w:name w:val="Converter5165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8"/>
      <w:szCs w:val="28"/>
    </w:rPr>
  </w:style>
  <w:style w:type="paragraph" w:customStyle="1" w:styleId="Converter5171">
    <w:name w:val="Converter517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8"/>
      <w:szCs w:val="28"/>
    </w:rPr>
  </w:style>
  <w:style w:type="paragraph" w:customStyle="1" w:styleId="Converter5191">
    <w:name w:val="Converter519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28"/>
      <w:szCs w:val="28"/>
    </w:rPr>
  </w:style>
  <w:style w:type="paragraph" w:customStyle="1" w:styleId="Converter5195">
    <w:name w:val="Converter5195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color w:val="000000"/>
      <w:sz w:val="28"/>
      <w:szCs w:val="28"/>
    </w:rPr>
  </w:style>
  <w:style w:type="paragraph" w:customStyle="1" w:styleId="Converter181">
    <w:name w:val="Converter18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onverter5654">
    <w:name w:val="Converter5654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Geneva" w:hAnsi="Geneva" w:cs="Geneva"/>
      <w:b/>
      <w:bCs/>
      <w:color w:val="000000"/>
      <w:sz w:val="36"/>
      <w:szCs w:val="36"/>
    </w:rPr>
  </w:style>
  <w:style w:type="paragraph" w:customStyle="1" w:styleId="Converter5795">
    <w:name w:val="Converter5795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onverter2111">
    <w:name w:val="Converter211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MS Mincho" w:hAnsi="Times" w:cs="Times"/>
      <w:color w:val="000000"/>
      <w:sz w:val="16"/>
      <w:szCs w:val="16"/>
    </w:rPr>
  </w:style>
  <w:style w:type="paragraph" w:customStyle="1" w:styleId="Converter3744">
    <w:name w:val="Converter3744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onverter2854">
    <w:name w:val="Converter2854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10"/>
      <w:szCs w:val="10"/>
    </w:rPr>
  </w:style>
  <w:style w:type="paragraph" w:customStyle="1" w:styleId="Converter2838">
    <w:name w:val="Converter2838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10"/>
      <w:szCs w:val="10"/>
    </w:rPr>
  </w:style>
  <w:style w:type="paragraph" w:customStyle="1" w:styleId="Converter2841">
    <w:name w:val="Converter284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color w:val="000000"/>
      <w:sz w:val="10"/>
      <w:szCs w:val="10"/>
    </w:rPr>
  </w:style>
  <w:style w:type="paragraph" w:customStyle="1" w:styleId="Converter2843">
    <w:name w:val="Converter2843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10"/>
      <w:szCs w:val="10"/>
    </w:rPr>
  </w:style>
  <w:style w:type="paragraph" w:customStyle="1" w:styleId="Converter2845">
    <w:name w:val="Converter2845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10"/>
      <w:szCs w:val="10"/>
    </w:rPr>
  </w:style>
  <w:style w:type="paragraph" w:customStyle="1" w:styleId="Converter2846">
    <w:name w:val="Converter2846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color w:val="000000"/>
      <w:sz w:val="10"/>
      <w:szCs w:val="10"/>
    </w:rPr>
  </w:style>
  <w:style w:type="paragraph" w:customStyle="1" w:styleId="Converter2847">
    <w:name w:val="Converter2847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color w:val="000000"/>
      <w:sz w:val="10"/>
      <w:szCs w:val="10"/>
    </w:rPr>
  </w:style>
  <w:style w:type="paragraph" w:customStyle="1" w:styleId="Converter4969">
    <w:name w:val="Converter4969"/>
    <w:uiPriority w:val="99"/>
    <w:rsid w:val="00CF2A20"/>
    <w:pPr>
      <w:widowControl w:val="0"/>
      <w:autoSpaceDE w:val="0"/>
      <w:autoSpaceDN w:val="0"/>
      <w:adjustRightInd w:val="0"/>
      <w:spacing w:after="0" w:line="240" w:lineRule="auto"/>
    </w:pPr>
    <w:rPr>
      <w:rFonts w:ascii="Geneva" w:hAnsi="Geneva" w:cs="Geneva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70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mandaction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sixtheditionofficeonline.xsl"/>
</file>

<file path=customXml/itemProps1.xml><?xml version="1.0" encoding="utf-8"?>
<ds:datastoreItem xmlns:ds="http://schemas.openxmlformats.org/officeDocument/2006/customXml" ds:itemID="{6FA3A5E7-7490-4BEF-BDF9-1BAAD51BE53C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EMMANUEL MALFAISAN_</vt:lpstr>
    </vt:vector>
  </TitlesOfParts>
  <Company>.</Company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EMMANUEL MALFAISAN_</dc:title>
  <dc:creator>MALFAISAN</dc:creator>
  <cp:lastModifiedBy>Isabelle LEBARGY</cp:lastModifiedBy>
  <cp:revision>38</cp:revision>
  <cp:lastPrinted>2017-11-06T13:32:00Z</cp:lastPrinted>
  <dcterms:created xsi:type="dcterms:W3CDTF">2017-03-27T10:42:00Z</dcterms:created>
  <dcterms:modified xsi:type="dcterms:W3CDTF">2017-11-06T13:32:00Z</dcterms:modified>
</cp:coreProperties>
</file>